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bookmarkStart w:id="0" w:name="_Hlk164778811"/>
                          <w:bookmarkEnd w:id="0"/>
                          <w:p w14:paraId="66091C00" w14:textId="77777777" w:rsidR="00514D91" w:rsidRDefault="00425F25"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sidR="00514D91">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sidR="00514D91">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bookmarkStart w:id="1" w:name="_Hlk164778811"/>
                    <w:bookmarkEnd w:id="1"/>
                    <w:p w14:paraId="66091C00" w14:textId="77777777" w:rsidR="00514D91" w:rsidRDefault="00425F25" w:rsidP="00514D91">
                      <w:pPr>
                        <w:rPr>
                          <w:rFonts w:ascii="Century Gothic" w:hAnsi="Century Gothic"/>
                          <w:color w:val="000000" w:themeColor="text1"/>
                          <w:kern w:val="24"/>
                          <w:sz w:val="20"/>
                          <w:szCs w:val="20"/>
                          <w14:ligatures w14:val="none"/>
                        </w:rPr>
                      </w:pPr>
                      <w:r>
                        <w:fldChar w:fldCharType="begin"/>
                      </w:r>
                      <w:r>
                        <w:instrText>HYPERLINK "http://www.gateway.ac.uk/"</w:instrText>
                      </w:r>
                      <w:r>
                        <w:fldChar w:fldCharType="separate"/>
                      </w:r>
                      <w:r w:rsidR="00514D91">
                        <w:rPr>
                          <w:rStyle w:val="Hyperlink"/>
                          <w:rFonts w:ascii="Century Gothic" w:hAnsi="Century Gothic"/>
                          <w:color w:val="000000" w:themeColor="text1"/>
                          <w:kern w:val="24"/>
                          <w:sz w:val="20"/>
                          <w:szCs w:val="20"/>
                        </w:rPr>
                        <w:t>www.gateway.ac.uk</w:t>
                      </w:r>
                      <w:r>
                        <w:rPr>
                          <w:rStyle w:val="Hyperlink"/>
                          <w:rFonts w:ascii="Century Gothic" w:hAnsi="Century Gothic"/>
                          <w:color w:val="000000" w:themeColor="text1"/>
                          <w:kern w:val="24"/>
                          <w:sz w:val="20"/>
                          <w:szCs w:val="20"/>
                        </w:rPr>
                        <w:fldChar w:fldCharType="end"/>
                      </w:r>
                      <w:r w:rsidR="00514D91">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7A33D9BF" w:rsidR="007775B9" w:rsidRDefault="00F42756" w:rsidP="007775B9">
                            <w:pPr>
                              <w:rPr>
                                <w:rFonts w:ascii="Century Gothic" w:eastAsia="Calibri" w:hAnsi="Century Gothic"/>
                                <w:color w:val="0000FF"/>
                                <w:kern w:val="24"/>
                              </w:rPr>
                            </w:pPr>
                            <w:r w:rsidRPr="00F42756">
                              <w:drawing>
                                <wp:inline distT="0" distB="0" distL="0" distR="0" wp14:anchorId="743F341B" wp14:editId="2DB0FF03">
                                  <wp:extent cx="6124575" cy="3505200"/>
                                  <wp:effectExtent l="0" t="0" r="9525" b="0"/>
                                  <wp:docPr id="15628075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4575" cy="3505200"/>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B986CB1" id="_x0000_t202" coordsize="21600,21600" o:spt="202" path="m,l,21600r21600,l21600,xe">
                <v:stroke joinstyle="miter"/>
                <v:path gradientshapeok="t" o:connecttype="rect"/>
              </v:shapetype>
              <v:shape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7A33D9BF" w:rsidR="007775B9" w:rsidRDefault="00F42756" w:rsidP="007775B9">
                      <w:pPr>
                        <w:rPr>
                          <w:rFonts w:ascii="Century Gothic" w:eastAsia="Calibri" w:hAnsi="Century Gothic"/>
                          <w:color w:val="0000FF"/>
                          <w:kern w:val="24"/>
                        </w:rPr>
                      </w:pPr>
                      <w:r w:rsidRPr="00F42756">
                        <w:drawing>
                          <wp:inline distT="0" distB="0" distL="0" distR="0" wp14:anchorId="743F341B" wp14:editId="2DB0FF03">
                            <wp:extent cx="6124575" cy="3505200"/>
                            <wp:effectExtent l="0" t="0" r="9525" b="0"/>
                            <wp:docPr id="15628075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4575" cy="3505200"/>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24F5D98B">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77777777" w:rsidR="00514D91" w:rsidRDefault="00514D91" w:rsidP="00514D91"/>
    <w:p w14:paraId="6CE4573F" w14:textId="77777777" w:rsidR="00514D91" w:rsidRDefault="00514D91" w:rsidP="00514D91"/>
    <w:p w14:paraId="3F3F310B" w14:textId="2CCFC634" w:rsidR="00514D91" w:rsidRDefault="00514D91" w:rsidP="00514D91"/>
    <w:p w14:paraId="735DB333" w14:textId="77777777" w:rsidR="00514D91" w:rsidRDefault="00514D91" w:rsidP="00514D91"/>
    <w:p w14:paraId="4D6BDCB4" w14:textId="7E9D068D" w:rsidR="00514D91" w:rsidRDefault="00514D91" w:rsidP="00514D91"/>
    <w:p w14:paraId="6F90DC66" w14:textId="73F55DD0" w:rsidR="00514D91" w:rsidRDefault="00514D91" w:rsidP="00514D91"/>
    <w:p w14:paraId="539E9647" w14:textId="175B2F25" w:rsidR="00514D91" w:rsidRDefault="00514D91" w:rsidP="00514D91"/>
    <w:p w14:paraId="17ADCE4F" w14:textId="5A5A0A9B" w:rsidR="00514D91" w:rsidRDefault="008572D0" w:rsidP="00514D91">
      <w:r>
        <w:rPr>
          <w:noProof/>
        </w:rPr>
        <mc:AlternateContent>
          <mc:Choice Requires="wps">
            <w:drawing>
              <wp:anchor distT="45720" distB="45720" distL="114300" distR="114300" simplePos="0" relativeHeight="251668480" behindDoc="1" locked="0" layoutInCell="1" allowOverlap="1" wp14:anchorId="30E52E6A" wp14:editId="61E6D8AA">
                <wp:simplePos x="0" y="0"/>
                <wp:positionH relativeFrom="column">
                  <wp:posOffset>298763</wp:posOffset>
                </wp:positionH>
                <wp:positionV relativeFrom="paragraph">
                  <wp:posOffset>213360</wp:posOffset>
                </wp:positionV>
                <wp:extent cx="6536690" cy="7696835"/>
                <wp:effectExtent l="0" t="0" r="16510" b="27940"/>
                <wp:wrapThrough wrapText="bothSides">
                  <wp:wrapPolygon edited="0">
                    <wp:start x="0" y="0"/>
                    <wp:lineTo x="0" y="21625"/>
                    <wp:lineTo x="21592" y="21625"/>
                    <wp:lineTo x="2159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696835"/>
                        </a:xfrm>
                        <a:prstGeom prst="rect">
                          <a:avLst/>
                        </a:prstGeom>
                        <a:noFill/>
                        <a:ln w="9525">
                          <a:solidFill>
                            <a:schemeClr val="bg1"/>
                          </a:solidFill>
                          <a:miter lim="800000"/>
                          <a:headEnd/>
                          <a:tailEnd/>
                        </a:ln>
                      </wps:spPr>
                      <wps:txbx>
                        <w:txbxContent>
                          <w:p w14:paraId="14C61519" w14:textId="77777777" w:rsidR="00CB341F" w:rsidRPr="00CB341F" w:rsidRDefault="00CB341F" w:rsidP="00CB341F">
                            <w:pPr>
                              <w:rPr>
                                <w:rFonts w:ascii="Arial" w:hAnsi="Arial" w:cs="Arial"/>
                                <w:b/>
                                <w:bCs/>
                                <w:sz w:val="24"/>
                                <w:szCs w:val="24"/>
                              </w:rPr>
                            </w:pPr>
                            <w:r w:rsidRPr="00CB341F">
                              <w:rPr>
                                <w:rFonts w:ascii="Arial" w:hAnsi="Arial" w:cs="Arial"/>
                                <w:b/>
                                <w:bCs/>
                                <w:sz w:val="24"/>
                                <w:szCs w:val="24"/>
                              </w:rPr>
                              <w:t>Duties and Responsibilities:</w:t>
                            </w:r>
                          </w:p>
                          <w:p w14:paraId="18265119" w14:textId="77777777" w:rsidR="00CB341F" w:rsidRPr="00CB341F" w:rsidRDefault="00CB341F" w:rsidP="00CB341F">
                            <w:pPr>
                              <w:rPr>
                                <w:rFonts w:ascii="Arial" w:hAnsi="Arial" w:cs="Arial"/>
                                <w:sz w:val="24"/>
                                <w:szCs w:val="24"/>
                              </w:rPr>
                            </w:pPr>
                            <w:r w:rsidRPr="00CB341F">
                              <w:rPr>
                                <w:rFonts w:ascii="Arial" w:hAnsi="Arial" w:cs="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13E0F4F9" w14:textId="656881F9"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undertake the teaching of students working on Health and Social Care courses up </w:t>
                            </w:r>
                            <w:r>
                              <w:rPr>
                                <w:rFonts w:ascii="Arial" w:hAnsi="Arial" w:cs="Arial"/>
                                <w:sz w:val="24"/>
                                <w:szCs w:val="24"/>
                              </w:rPr>
                              <w:tab/>
                            </w:r>
                            <w:r w:rsidRPr="00CB341F">
                              <w:rPr>
                                <w:rFonts w:ascii="Arial" w:hAnsi="Arial" w:cs="Arial"/>
                                <w:sz w:val="24"/>
                                <w:szCs w:val="24"/>
                              </w:rPr>
                              <w:t xml:space="preserve">to levels 3, or any other programmes, using a variety of teaching methods and learning </w:t>
                            </w:r>
                            <w:r>
                              <w:rPr>
                                <w:rFonts w:ascii="Arial" w:hAnsi="Arial" w:cs="Arial"/>
                                <w:sz w:val="24"/>
                                <w:szCs w:val="24"/>
                              </w:rPr>
                              <w:tab/>
                            </w:r>
                            <w:r w:rsidRPr="00CB341F">
                              <w:rPr>
                                <w:rFonts w:ascii="Arial" w:hAnsi="Arial" w:cs="Arial"/>
                                <w:sz w:val="24"/>
                                <w:szCs w:val="24"/>
                              </w:rPr>
                              <w:t xml:space="preserve">styles. </w:t>
                            </w:r>
                          </w:p>
                          <w:p w14:paraId="24F5E8F9" w14:textId="784A0D11"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under the direction of the Head of Department and/or Assistant Principal </w:t>
                            </w:r>
                            <w:r>
                              <w:rPr>
                                <w:rFonts w:ascii="Arial" w:hAnsi="Arial" w:cs="Arial"/>
                                <w:sz w:val="24"/>
                                <w:szCs w:val="24"/>
                              </w:rPr>
                              <w:tab/>
                            </w:r>
                            <w:r w:rsidRPr="00CB341F">
                              <w:rPr>
                                <w:rFonts w:ascii="Arial" w:hAnsi="Arial" w:cs="Arial"/>
                                <w:sz w:val="24"/>
                                <w:szCs w:val="24"/>
                              </w:rPr>
                              <w:t xml:space="preserve">in the </w:t>
                            </w:r>
                            <w:r w:rsidRPr="00CB341F">
                              <w:rPr>
                                <w:rFonts w:ascii="Arial" w:hAnsi="Arial" w:cs="Arial"/>
                                <w:sz w:val="24"/>
                                <w:szCs w:val="24"/>
                              </w:rPr>
                              <w:tab/>
                              <w:t xml:space="preserve">development of appropriate specifications, schemes of work, supported self </w:t>
                            </w:r>
                            <w:r>
                              <w:rPr>
                                <w:rFonts w:ascii="Arial" w:hAnsi="Arial" w:cs="Arial"/>
                                <w:sz w:val="24"/>
                                <w:szCs w:val="24"/>
                              </w:rPr>
                              <w:tab/>
                            </w:r>
                            <w:r w:rsidRPr="00CB341F">
                              <w:rPr>
                                <w:rFonts w:ascii="Arial" w:hAnsi="Arial" w:cs="Arial"/>
                                <w:sz w:val="24"/>
                                <w:szCs w:val="24"/>
                              </w:rPr>
                              <w:t xml:space="preserve">study material and </w:t>
                            </w:r>
                            <w:r w:rsidRPr="00CB341F">
                              <w:rPr>
                                <w:rFonts w:ascii="Arial" w:hAnsi="Arial" w:cs="Arial"/>
                                <w:sz w:val="24"/>
                                <w:szCs w:val="24"/>
                              </w:rPr>
                              <w:tab/>
                              <w:t>the use of information technology.</w:t>
                            </w:r>
                          </w:p>
                          <w:p w14:paraId="1379325E" w14:textId="0C219033"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as a member of a team in the organisation of course material, resources </w:t>
                            </w:r>
                            <w:r>
                              <w:rPr>
                                <w:rFonts w:ascii="Arial" w:hAnsi="Arial" w:cs="Arial"/>
                                <w:sz w:val="24"/>
                                <w:szCs w:val="24"/>
                              </w:rPr>
                              <w:tab/>
                            </w:r>
                            <w:r w:rsidRPr="00CB341F">
                              <w:rPr>
                                <w:rFonts w:ascii="Arial" w:hAnsi="Arial" w:cs="Arial"/>
                                <w:sz w:val="24"/>
                                <w:szCs w:val="24"/>
                              </w:rPr>
                              <w:t>and stock maintenance and the general management of subject areas.</w:t>
                            </w:r>
                          </w:p>
                          <w:p w14:paraId="023216FF" w14:textId="259BBADA"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ensure that in the teaching room assigned to the teacher, displays are regularly </w:t>
                            </w:r>
                            <w:r>
                              <w:rPr>
                                <w:rFonts w:ascii="Arial" w:hAnsi="Arial" w:cs="Arial"/>
                                <w:sz w:val="24"/>
                                <w:szCs w:val="24"/>
                              </w:rPr>
                              <w:tab/>
                            </w:r>
                            <w:r w:rsidRPr="00CB341F">
                              <w:rPr>
                                <w:rFonts w:ascii="Arial" w:hAnsi="Arial" w:cs="Arial"/>
                                <w:sz w:val="24"/>
                                <w:szCs w:val="24"/>
                              </w:rPr>
                              <w:t xml:space="preserve">updated and </w:t>
                            </w:r>
                            <w:r w:rsidRPr="00CB341F">
                              <w:rPr>
                                <w:rFonts w:ascii="Arial" w:hAnsi="Arial" w:cs="Arial"/>
                                <w:sz w:val="24"/>
                                <w:szCs w:val="24"/>
                              </w:rPr>
                              <w:tab/>
                              <w:t xml:space="preserve">that the room is generally kept in good order, with any problems reported </w:t>
                            </w:r>
                            <w:r>
                              <w:rPr>
                                <w:rFonts w:ascii="Arial" w:hAnsi="Arial" w:cs="Arial"/>
                                <w:sz w:val="24"/>
                                <w:szCs w:val="24"/>
                              </w:rPr>
                              <w:tab/>
                            </w:r>
                            <w:r w:rsidRPr="00CB341F">
                              <w:rPr>
                                <w:rFonts w:ascii="Arial" w:hAnsi="Arial" w:cs="Arial"/>
                                <w:sz w:val="24"/>
                                <w:szCs w:val="24"/>
                              </w:rPr>
                              <w:t>using the normal College procedure.</w:t>
                            </w:r>
                          </w:p>
                          <w:p w14:paraId="283F5953" w14:textId="4F0AD950"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take part, where appropriate, in the College personal guidance programme and </w:t>
                            </w:r>
                            <w:r>
                              <w:rPr>
                                <w:rFonts w:ascii="Arial" w:hAnsi="Arial" w:cs="Arial"/>
                                <w:sz w:val="24"/>
                                <w:szCs w:val="24"/>
                              </w:rPr>
                              <w:tab/>
                            </w:r>
                            <w:r w:rsidRPr="00CB341F">
                              <w:rPr>
                                <w:rFonts w:ascii="Arial" w:hAnsi="Arial" w:cs="Arial"/>
                                <w:sz w:val="24"/>
                                <w:szCs w:val="24"/>
                              </w:rPr>
                              <w:t xml:space="preserve">recreational </w:t>
                            </w:r>
                            <w:r w:rsidRPr="00CB341F">
                              <w:rPr>
                                <w:rFonts w:ascii="Arial" w:hAnsi="Arial" w:cs="Arial"/>
                                <w:sz w:val="24"/>
                                <w:szCs w:val="24"/>
                              </w:rPr>
                              <w:tab/>
                              <w:t>activities.</w:t>
                            </w:r>
                          </w:p>
                          <w:p w14:paraId="76C4A94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meetings with colleagues and parents.</w:t>
                            </w:r>
                          </w:p>
                          <w:p w14:paraId="2971F253"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set appropriate work/homework for students.</w:t>
                            </w:r>
                          </w:p>
                          <w:p w14:paraId="69798A0D" w14:textId="6E3FB2DE"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assess and moderate in a timely manner in accordance with exam board </w:t>
                            </w:r>
                            <w:r>
                              <w:rPr>
                                <w:rFonts w:ascii="Arial" w:hAnsi="Arial" w:cs="Arial"/>
                                <w:sz w:val="24"/>
                                <w:szCs w:val="24"/>
                              </w:rPr>
                              <w:tab/>
                            </w:r>
                            <w:r w:rsidRPr="00CB341F">
                              <w:rPr>
                                <w:rFonts w:ascii="Arial" w:hAnsi="Arial" w:cs="Arial"/>
                                <w:sz w:val="24"/>
                                <w:szCs w:val="24"/>
                              </w:rPr>
                              <w:t xml:space="preserve">regulations. </w:t>
                            </w:r>
                          </w:p>
                          <w:p w14:paraId="25E87BA8" w14:textId="3BA9882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maintain detailed records of each student's attendance and progress, and contribute </w:t>
                            </w:r>
                            <w:r>
                              <w:rPr>
                                <w:rFonts w:ascii="Arial" w:hAnsi="Arial" w:cs="Arial"/>
                                <w:sz w:val="24"/>
                                <w:szCs w:val="24"/>
                              </w:rPr>
                              <w:tab/>
                            </w:r>
                            <w:r w:rsidRPr="00CB341F">
                              <w:rPr>
                                <w:rFonts w:ascii="Arial" w:hAnsi="Arial" w:cs="Arial"/>
                                <w:sz w:val="24"/>
                                <w:szCs w:val="24"/>
                              </w:rPr>
                              <w:t>to the preparation of records of achievement.</w:t>
                            </w:r>
                          </w:p>
                          <w:p w14:paraId="433DB71B" w14:textId="71D911D6"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discuss with students regularly their progress and to refer, as appropriate, students </w:t>
                            </w:r>
                            <w:r>
                              <w:rPr>
                                <w:rFonts w:ascii="Arial" w:hAnsi="Arial" w:cs="Arial"/>
                                <w:sz w:val="24"/>
                                <w:szCs w:val="24"/>
                              </w:rPr>
                              <w:tab/>
                            </w:r>
                            <w:r w:rsidRPr="00CB341F">
                              <w:rPr>
                                <w:rFonts w:ascii="Arial" w:hAnsi="Arial" w:cs="Arial"/>
                                <w:sz w:val="24"/>
                                <w:szCs w:val="24"/>
                              </w:rPr>
                              <w:t xml:space="preserve">to the </w:t>
                            </w:r>
                            <w:r w:rsidRPr="00CB341F">
                              <w:rPr>
                                <w:rFonts w:ascii="Arial" w:hAnsi="Arial" w:cs="Arial"/>
                                <w:sz w:val="24"/>
                                <w:szCs w:val="24"/>
                              </w:rPr>
                              <w:tab/>
                              <w:t>Assistant Principal or Head of Department.</w:t>
                            </w:r>
                          </w:p>
                          <w:p w14:paraId="5504E6ED" w14:textId="7F005C6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provide students with tutorial opportunities for individual/small group discussion as </w:t>
                            </w:r>
                            <w:r>
                              <w:rPr>
                                <w:rFonts w:ascii="Arial" w:hAnsi="Arial" w:cs="Arial"/>
                                <w:sz w:val="24"/>
                                <w:szCs w:val="24"/>
                              </w:rPr>
                              <w:tab/>
                            </w:r>
                            <w:r w:rsidRPr="00CB341F">
                              <w:rPr>
                                <w:rFonts w:ascii="Arial" w:hAnsi="Arial" w:cs="Arial"/>
                                <w:sz w:val="24"/>
                                <w:szCs w:val="24"/>
                              </w:rPr>
                              <w:t>required within the College's published time budget.</w:t>
                            </w:r>
                          </w:p>
                          <w:p w14:paraId="24760DF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CPD.</w:t>
                            </w:r>
                          </w:p>
                          <w:p w14:paraId="097AFFD8" w14:textId="68FD391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negotiate an appropriate range of courses for each student during the induction </w:t>
                            </w:r>
                            <w:r>
                              <w:rPr>
                                <w:rFonts w:ascii="Arial" w:hAnsi="Arial" w:cs="Arial"/>
                                <w:sz w:val="24"/>
                                <w:szCs w:val="24"/>
                              </w:rPr>
                              <w:tab/>
                            </w:r>
                            <w:r w:rsidRPr="00CB341F">
                              <w:rPr>
                                <w:rFonts w:ascii="Arial" w:hAnsi="Arial" w:cs="Arial"/>
                                <w:sz w:val="24"/>
                                <w:szCs w:val="24"/>
                              </w:rPr>
                              <w:t xml:space="preserve">period and monitor and adapt this provision whenever necessary in consultation with </w:t>
                            </w:r>
                            <w:r>
                              <w:rPr>
                                <w:rFonts w:ascii="Arial" w:hAnsi="Arial" w:cs="Arial"/>
                                <w:sz w:val="24"/>
                                <w:szCs w:val="24"/>
                              </w:rPr>
                              <w:tab/>
                            </w:r>
                            <w:r w:rsidRPr="00CB341F">
                              <w:rPr>
                                <w:rFonts w:ascii="Arial" w:hAnsi="Arial" w:cs="Arial"/>
                                <w:sz w:val="24"/>
                                <w:szCs w:val="24"/>
                              </w:rPr>
                              <w:t>other staff and the student.</w:t>
                            </w:r>
                          </w:p>
                          <w:p w14:paraId="7D4E0A90" w14:textId="23B80710" w:rsidR="007775B9" w:rsidRDefault="00CB341F" w:rsidP="00CB341F">
                            <w:r w:rsidRPr="00CB341F">
                              <w:rPr>
                                <w:rFonts w:ascii="Arial" w:hAnsi="Arial" w:cs="Arial"/>
                                <w:sz w:val="24"/>
                                <w:szCs w:val="24"/>
                              </w:rPr>
                              <w:t>•</w:t>
                            </w:r>
                            <w:r w:rsidRPr="00CB341F">
                              <w:rPr>
                                <w:rFonts w:ascii="Arial" w:hAnsi="Arial" w:cs="Arial"/>
                                <w:sz w:val="24"/>
                                <w:szCs w:val="24"/>
                              </w:rPr>
                              <w:tab/>
                              <w:t>To liaise with subject teachers and other colleagues as necessary.</w:t>
                            </w:r>
                          </w:p>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197F9EF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23.5pt;margin-top:16.8pt;width:514.7pt;height:606.0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" filled="f" strokecolor="white [3212]">
                <v:textbox>
                  <w:txbxContent>
                    <w:p w14:paraId="14C61519" w14:textId="77777777" w:rsidR="00CB341F" w:rsidRPr="00CB341F" w:rsidRDefault="00CB341F" w:rsidP="00CB341F">
                      <w:pPr>
                        <w:rPr>
                          <w:rFonts w:ascii="Arial" w:hAnsi="Arial" w:cs="Arial"/>
                          <w:b/>
                          <w:bCs/>
                          <w:sz w:val="24"/>
                          <w:szCs w:val="24"/>
                        </w:rPr>
                      </w:pPr>
                      <w:r w:rsidRPr="00CB341F">
                        <w:rPr>
                          <w:rFonts w:ascii="Arial" w:hAnsi="Arial" w:cs="Arial"/>
                          <w:b/>
                          <w:bCs/>
                          <w:sz w:val="24"/>
                          <w:szCs w:val="24"/>
                        </w:rPr>
                        <w:t>Duties and Responsibilities:</w:t>
                      </w:r>
                    </w:p>
                    <w:p w14:paraId="18265119" w14:textId="77777777" w:rsidR="00CB341F" w:rsidRPr="00CB341F" w:rsidRDefault="00CB341F" w:rsidP="00CB341F">
                      <w:pPr>
                        <w:rPr>
                          <w:rFonts w:ascii="Arial" w:hAnsi="Arial" w:cs="Arial"/>
                          <w:sz w:val="24"/>
                          <w:szCs w:val="24"/>
                        </w:rPr>
                      </w:pPr>
                      <w:r w:rsidRPr="00CB341F">
                        <w:rPr>
                          <w:rFonts w:ascii="Arial" w:hAnsi="Arial" w:cs="Arial"/>
                          <w:sz w:val="24"/>
                          <w:szCs w:val="24"/>
                        </w:rPr>
                        <w:t>The generalised duties and responsibilities laid down in the Teachers Statement of Conditions of Employment apply to all staff.  These should be read in conjunction with this outline job description.  Most staff will be both subject teachers and Personal Tutors.</w:t>
                      </w:r>
                    </w:p>
                    <w:p w14:paraId="13E0F4F9" w14:textId="656881F9"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undertake the teaching of students working on Health and Social Care courses up </w:t>
                      </w:r>
                      <w:r>
                        <w:rPr>
                          <w:rFonts w:ascii="Arial" w:hAnsi="Arial" w:cs="Arial"/>
                          <w:sz w:val="24"/>
                          <w:szCs w:val="24"/>
                        </w:rPr>
                        <w:tab/>
                      </w:r>
                      <w:r w:rsidRPr="00CB341F">
                        <w:rPr>
                          <w:rFonts w:ascii="Arial" w:hAnsi="Arial" w:cs="Arial"/>
                          <w:sz w:val="24"/>
                          <w:szCs w:val="24"/>
                        </w:rPr>
                        <w:t xml:space="preserve">to levels 3, or any other programmes, using a variety of teaching methods and learning </w:t>
                      </w:r>
                      <w:r>
                        <w:rPr>
                          <w:rFonts w:ascii="Arial" w:hAnsi="Arial" w:cs="Arial"/>
                          <w:sz w:val="24"/>
                          <w:szCs w:val="24"/>
                        </w:rPr>
                        <w:tab/>
                      </w:r>
                      <w:r w:rsidRPr="00CB341F">
                        <w:rPr>
                          <w:rFonts w:ascii="Arial" w:hAnsi="Arial" w:cs="Arial"/>
                          <w:sz w:val="24"/>
                          <w:szCs w:val="24"/>
                        </w:rPr>
                        <w:t xml:space="preserve">styles. </w:t>
                      </w:r>
                    </w:p>
                    <w:p w14:paraId="24F5E8F9" w14:textId="784A0D11"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under the direction of the Head of Department and/or Assistant Principal </w:t>
                      </w:r>
                      <w:r>
                        <w:rPr>
                          <w:rFonts w:ascii="Arial" w:hAnsi="Arial" w:cs="Arial"/>
                          <w:sz w:val="24"/>
                          <w:szCs w:val="24"/>
                        </w:rPr>
                        <w:tab/>
                      </w:r>
                      <w:r w:rsidRPr="00CB341F">
                        <w:rPr>
                          <w:rFonts w:ascii="Arial" w:hAnsi="Arial" w:cs="Arial"/>
                          <w:sz w:val="24"/>
                          <w:szCs w:val="24"/>
                        </w:rPr>
                        <w:t xml:space="preserve">in the </w:t>
                      </w:r>
                      <w:r w:rsidRPr="00CB341F">
                        <w:rPr>
                          <w:rFonts w:ascii="Arial" w:hAnsi="Arial" w:cs="Arial"/>
                          <w:sz w:val="24"/>
                          <w:szCs w:val="24"/>
                        </w:rPr>
                        <w:tab/>
                        <w:t xml:space="preserve">development of appropriate specifications, schemes of work, supported self </w:t>
                      </w:r>
                      <w:r>
                        <w:rPr>
                          <w:rFonts w:ascii="Arial" w:hAnsi="Arial" w:cs="Arial"/>
                          <w:sz w:val="24"/>
                          <w:szCs w:val="24"/>
                        </w:rPr>
                        <w:tab/>
                      </w:r>
                      <w:r w:rsidRPr="00CB341F">
                        <w:rPr>
                          <w:rFonts w:ascii="Arial" w:hAnsi="Arial" w:cs="Arial"/>
                          <w:sz w:val="24"/>
                          <w:szCs w:val="24"/>
                        </w:rPr>
                        <w:t xml:space="preserve">study material and </w:t>
                      </w:r>
                      <w:r w:rsidRPr="00CB341F">
                        <w:rPr>
                          <w:rFonts w:ascii="Arial" w:hAnsi="Arial" w:cs="Arial"/>
                          <w:sz w:val="24"/>
                          <w:szCs w:val="24"/>
                        </w:rPr>
                        <w:tab/>
                        <w:t>the use of information technology.</w:t>
                      </w:r>
                    </w:p>
                    <w:p w14:paraId="1379325E" w14:textId="0C219033"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participate as a member of a team in the organisation of course material, resources </w:t>
                      </w:r>
                      <w:r>
                        <w:rPr>
                          <w:rFonts w:ascii="Arial" w:hAnsi="Arial" w:cs="Arial"/>
                          <w:sz w:val="24"/>
                          <w:szCs w:val="24"/>
                        </w:rPr>
                        <w:tab/>
                      </w:r>
                      <w:r w:rsidRPr="00CB341F">
                        <w:rPr>
                          <w:rFonts w:ascii="Arial" w:hAnsi="Arial" w:cs="Arial"/>
                          <w:sz w:val="24"/>
                          <w:szCs w:val="24"/>
                        </w:rPr>
                        <w:t>and stock maintenance and the general management of subject areas.</w:t>
                      </w:r>
                    </w:p>
                    <w:p w14:paraId="023216FF" w14:textId="259BBADA"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ensure that in the teaching room assigned to the teacher, displays are regularly </w:t>
                      </w:r>
                      <w:r>
                        <w:rPr>
                          <w:rFonts w:ascii="Arial" w:hAnsi="Arial" w:cs="Arial"/>
                          <w:sz w:val="24"/>
                          <w:szCs w:val="24"/>
                        </w:rPr>
                        <w:tab/>
                      </w:r>
                      <w:r w:rsidRPr="00CB341F">
                        <w:rPr>
                          <w:rFonts w:ascii="Arial" w:hAnsi="Arial" w:cs="Arial"/>
                          <w:sz w:val="24"/>
                          <w:szCs w:val="24"/>
                        </w:rPr>
                        <w:t xml:space="preserve">updated and </w:t>
                      </w:r>
                      <w:r w:rsidRPr="00CB341F">
                        <w:rPr>
                          <w:rFonts w:ascii="Arial" w:hAnsi="Arial" w:cs="Arial"/>
                          <w:sz w:val="24"/>
                          <w:szCs w:val="24"/>
                        </w:rPr>
                        <w:tab/>
                        <w:t xml:space="preserve">that the room is generally kept in good order, with any problems reported </w:t>
                      </w:r>
                      <w:r>
                        <w:rPr>
                          <w:rFonts w:ascii="Arial" w:hAnsi="Arial" w:cs="Arial"/>
                          <w:sz w:val="24"/>
                          <w:szCs w:val="24"/>
                        </w:rPr>
                        <w:tab/>
                      </w:r>
                      <w:r w:rsidRPr="00CB341F">
                        <w:rPr>
                          <w:rFonts w:ascii="Arial" w:hAnsi="Arial" w:cs="Arial"/>
                          <w:sz w:val="24"/>
                          <w:szCs w:val="24"/>
                        </w:rPr>
                        <w:t>using the normal College procedure.</w:t>
                      </w:r>
                    </w:p>
                    <w:p w14:paraId="283F5953" w14:textId="4F0AD950"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take part, where appropriate, in the College personal guidance programme and </w:t>
                      </w:r>
                      <w:r>
                        <w:rPr>
                          <w:rFonts w:ascii="Arial" w:hAnsi="Arial" w:cs="Arial"/>
                          <w:sz w:val="24"/>
                          <w:szCs w:val="24"/>
                        </w:rPr>
                        <w:tab/>
                      </w:r>
                      <w:r w:rsidRPr="00CB341F">
                        <w:rPr>
                          <w:rFonts w:ascii="Arial" w:hAnsi="Arial" w:cs="Arial"/>
                          <w:sz w:val="24"/>
                          <w:szCs w:val="24"/>
                        </w:rPr>
                        <w:t xml:space="preserve">recreational </w:t>
                      </w:r>
                      <w:r w:rsidRPr="00CB341F">
                        <w:rPr>
                          <w:rFonts w:ascii="Arial" w:hAnsi="Arial" w:cs="Arial"/>
                          <w:sz w:val="24"/>
                          <w:szCs w:val="24"/>
                        </w:rPr>
                        <w:tab/>
                        <w:t>activities.</w:t>
                      </w:r>
                    </w:p>
                    <w:p w14:paraId="76C4A94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meetings with colleagues and parents.</w:t>
                      </w:r>
                    </w:p>
                    <w:p w14:paraId="2971F253"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set appropriate work/homework for students.</w:t>
                      </w:r>
                    </w:p>
                    <w:p w14:paraId="69798A0D" w14:textId="6E3FB2DE"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assess and moderate in a timely manner in accordance with exam board </w:t>
                      </w:r>
                      <w:r>
                        <w:rPr>
                          <w:rFonts w:ascii="Arial" w:hAnsi="Arial" w:cs="Arial"/>
                          <w:sz w:val="24"/>
                          <w:szCs w:val="24"/>
                        </w:rPr>
                        <w:tab/>
                      </w:r>
                      <w:r w:rsidRPr="00CB341F">
                        <w:rPr>
                          <w:rFonts w:ascii="Arial" w:hAnsi="Arial" w:cs="Arial"/>
                          <w:sz w:val="24"/>
                          <w:szCs w:val="24"/>
                        </w:rPr>
                        <w:t xml:space="preserve">regulations. </w:t>
                      </w:r>
                    </w:p>
                    <w:p w14:paraId="25E87BA8" w14:textId="3BA9882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maintain detailed records of each student's attendance and progress, and contribute </w:t>
                      </w:r>
                      <w:r>
                        <w:rPr>
                          <w:rFonts w:ascii="Arial" w:hAnsi="Arial" w:cs="Arial"/>
                          <w:sz w:val="24"/>
                          <w:szCs w:val="24"/>
                        </w:rPr>
                        <w:tab/>
                      </w:r>
                      <w:r w:rsidRPr="00CB341F">
                        <w:rPr>
                          <w:rFonts w:ascii="Arial" w:hAnsi="Arial" w:cs="Arial"/>
                          <w:sz w:val="24"/>
                          <w:szCs w:val="24"/>
                        </w:rPr>
                        <w:t>to the preparation of records of achievement.</w:t>
                      </w:r>
                    </w:p>
                    <w:p w14:paraId="433DB71B" w14:textId="71D911D6"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discuss with students regularly their progress and to refer, as appropriate, students </w:t>
                      </w:r>
                      <w:r>
                        <w:rPr>
                          <w:rFonts w:ascii="Arial" w:hAnsi="Arial" w:cs="Arial"/>
                          <w:sz w:val="24"/>
                          <w:szCs w:val="24"/>
                        </w:rPr>
                        <w:tab/>
                      </w:r>
                      <w:r w:rsidRPr="00CB341F">
                        <w:rPr>
                          <w:rFonts w:ascii="Arial" w:hAnsi="Arial" w:cs="Arial"/>
                          <w:sz w:val="24"/>
                          <w:szCs w:val="24"/>
                        </w:rPr>
                        <w:t xml:space="preserve">to the </w:t>
                      </w:r>
                      <w:r w:rsidRPr="00CB341F">
                        <w:rPr>
                          <w:rFonts w:ascii="Arial" w:hAnsi="Arial" w:cs="Arial"/>
                          <w:sz w:val="24"/>
                          <w:szCs w:val="24"/>
                        </w:rPr>
                        <w:tab/>
                        <w:t>Assistant Principal or Head of Department.</w:t>
                      </w:r>
                    </w:p>
                    <w:p w14:paraId="5504E6ED" w14:textId="7F005C6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provide students with tutorial opportunities for individual/small group discussion as </w:t>
                      </w:r>
                      <w:r>
                        <w:rPr>
                          <w:rFonts w:ascii="Arial" w:hAnsi="Arial" w:cs="Arial"/>
                          <w:sz w:val="24"/>
                          <w:szCs w:val="24"/>
                        </w:rPr>
                        <w:tab/>
                      </w:r>
                      <w:r w:rsidRPr="00CB341F">
                        <w:rPr>
                          <w:rFonts w:ascii="Arial" w:hAnsi="Arial" w:cs="Arial"/>
                          <w:sz w:val="24"/>
                          <w:szCs w:val="24"/>
                        </w:rPr>
                        <w:t>required within the College's published time budget.</w:t>
                      </w:r>
                    </w:p>
                    <w:p w14:paraId="24760DFF" w14:textId="77777777"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To participate in appropriate CPD.</w:t>
                      </w:r>
                    </w:p>
                    <w:p w14:paraId="097AFFD8" w14:textId="68FD391F" w:rsidR="00CB341F" w:rsidRPr="00CB341F" w:rsidRDefault="00CB341F" w:rsidP="00CB341F">
                      <w:pPr>
                        <w:rPr>
                          <w:rFonts w:ascii="Arial" w:hAnsi="Arial" w:cs="Arial"/>
                          <w:sz w:val="24"/>
                          <w:szCs w:val="24"/>
                        </w:rPr>
                      </w:pPr>
                      <w:r w:rsidRPr="00CB341F">
                        <w:rPr>
                          <w:rFonts w:ascii="Arial" w:hAnsi="Arial" w:cs="Arial"/>
                          <w:sz w:val="24"/>
                          <w:szCs w:val="24"/>
                        </w:rPr>
                        <w:t>•</w:t>
                      </w:r>
                      <w:r w:rsidRPr="00CB341F">
                        <w:rPr>
                          <w:rFonts w:ascii="Arial" w:hAnsi="Arial" w:cs="Arial"/>
                          <w:sz w:val="24"/>
                          <w:szCs w:val="24"/>
                        </w:rPr>
                        <w:tab/>
                        <w:t xml:space="preserve">To negotiate an appropriate range of courses for each student during the induction </w:t>
                      </w:r>
                      <w:r>
                        <w:rPr>
                          <w:rFonts w:ascii="Arial" w:hAnsi="Arial" w:cs="Arial"/>
                          <w:sz w:val="24"/>
                          <w:szCs w:val="24"/>
                        </w:rPr>
                        <w:tab/>
                      </w:r>
                      <w:r w:rsidRPr="00CB341F">
                        <w:rPr>
                          <w:rFonts w:ascii="Arial" w:hAnsi="Arial" w:cs="Arial"/>
                          <w:sz w:val="24"/>
                          <w:szCs w:val="24"/>
                        </w:rPr>
                        <w:t xml:space="preserve">period and monitor and adapt this provision whenever necessary in consultation with </w:t>
                      </w:r>
                      <w:r>
                        <w:rPr>
                          <w:rFonts w:ascii="Arial" w:hAnsi="Arial" w:cs="Arial"/>
                          <w:sz w:val="24"/>
                          <w:szCs w:val="24"/>
                        </w:rPr>
                        <w:tab/>
                      </w:r>
                      <w:r w:rsidRPr="00CB341F">
                        <w:rPr>
                          <w:rFonts w:ascii="Arial" w:hAnsi="Arial" w:cs="Arial"/>
                          <w:sz w:val="24"/>
                          <w:szCs w:val="24"/>
                        </w:rPr>
                        <w:t>other staff and the student.</w:t>
                      </w:r>
                    </w:p>
                    <w:p w14:paraId="7D4E0A90" w14:textId="23B80710" w:rsidR="007775B9" w:rsidRDefault="00CB341F" w:rsidP="00CB341F">
                      <w:r w:rsidRPr="00CB341F">
                        <w:rPr>
                          <w:rFonts w:ascii="Arial" w:hAnsi="Arial" w:cs="Arial"/>
                          <w:sz w:val="24"/>
                          <w:szCs w:val="24"/>
                        </w:rPr>
                        <w:t>•</w:t>
                      </w:r>
                      <w:r w:rsidRPr="00CB341F">
                        <w:rPr>
                          <w:rFonts w:ascii="Arial" w:hAnsi="Arial" w:cs="Arial"/>
                          <w:sz w:val="24"/>
                          <w:szCs w:val="24"/>
                        </w:rPr>
                        <w:tab/>
                        <w:t>To liaise with subject teachers and other colleagues as necessary.</w:t>
                      </w:r>
                    </w:p>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197F9EF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v:shape>
            </w:pict>
          </mc:Fallback>
        </mc:AlternateContent>
      </w:r>
    </w:p>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530FBF0F"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1E21794B" w:rsidR="00514D91" w:rsidRDefault="00425F25" w:rsidP="00514D91">
      <w:r>
        <w:rPr>
          <w:noProof/>
        </w:rPr>
        <mc:AlternateContent>
          <mc:Choice Requires="wps">
            <w:drawing>
              <wp:anchor distT="45720" distB="45720" distL="114300" distR="114300" simplePos="0" relativeHeight="251671552" behindDoc="1" locked="0" layoutInCell="1" allowOverlap="1" wp14:anchorId="733FB6D7" wp14:editId="22402AC9">
                <wp:simplePos x="0" y="0"/>
                <wp:positionH relativeFrom="column">
                  <wp:posOffset>295275</wp:posOffset>
                </wp:positionH>
                <wp:positionV relativeFrom="paragraph">
                  <wp:posOffset>115570</wp:posOffset>
                </wp:positionV>
                <wp:extent cx="6536690" cy="4505325"/>
                <wp:effectExtent l="0" t="0" r="16510" b="28575"/>
                <wp:wrapThrough wrapText="bothSides">
                  <wp:wrapPolygon edited="0">
                    <wp:start x="0" y="0"/>
                    <wp:lineTo x="0" y="21646"/>
                    <wp:lineTo x="21592" y="21646"/>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4505325"/>
                        </a:xfrm>
                        <a:prstGeom prst="rect">
                          <a:avLst/>
                        </a:prstGeom>
                        <a:noFill/>
                        <a:ln w="9525">
                          <a:solidFill>
                            <a:schemeClr val="bg1"/>
                          </a:solidFill>
                          <a:miter lim="800000"/>
                          <a:headEnd/>
                          <a:tailEnd/>
                        </a:ln>
                      </wps:spPr>
                      <wps:txbx>
                        <w:txbxContent>
                          <w:p w14:paraId="72E5EFAE" w14:textId="1D59EC9F" w:rsidR="00425F25" w:rsidRPr="00425F25" w:rsidRDefault="00425F25" w:rsidP="00425F25">
                            <w:pPr>
                              <w:rPr>
                                <w:rFonts w:ascii="Arial" w:hAnsi="Arial" w:cs="Arial"/>
                                <w:sz w:val="24"/>
                                <w:szCs w:val="24"/>
                              </w:rPr>
                            </w:pPr>
                            <w:r w:rsidRPr="00425F25">
                              <w:rPr>
                                <w:rFonts w:ascii="Century Gothic" w:hAnsi="Century Gothic"/>
                              </w:rPr>
                              <w:t>•</w:t>
                            </w:r>
                            <w:r w:rsidRPr="00425F25">
                              <w:rPr>
                                <w:rFonts w:ascii="Century Gothic" w:hAnsi="Century Gothic"/>
                              </w:rPr>
                              <w:tab/>
                            </w:r>
                            <w:r w:rsidRPr="00425F25">
                              <w:rPr>
                                <w:rFonts w:ascii="Arial" w:hAnsi="Arial" w:cs="Arial"/>
                                <w:sz w:val="24"/>
                                <w:szCs w:val="24"/>
                              </w:rPr>
                              <w:t xml:space="preserve">To liaise closely with the Head of Department and/or Head of School and refer students </w:t>
                            </w:r>
                            <w:r>
                              <w:rPr>
                                <w:rFonts w:ascii="Arial" w:hAnsi="Arial" w:cs="Arial"/>
                                <w:sz w:val="24"/>
                                <w:szCs w:val="24"/>
                              </w:rPr>
                              <w:tab/>
                            </w:r>
                            <w:r w:rsidRPr="00425F25">
                              <w:rPr>
                                <w:rFonts w:ascii="Arial" w:hAnsi="Arial" w:cs="Arial"/>
                                <w:sz w:val="24"/>
                                <w:szCs w:val="24"/>
                              </w:rPr>
                              <w:t>as appropriate.</w:t>
                            </w:r>
                          </w:p>
                          <w:p w14:paraId="0E1F220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liaise with parents/guardians/external agencies as appropriate.</w:t>
                            </w:r>
                          </w:p>
                          <w:p w14:paraId="11A9BBBF" w14:textId="1DD75586"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monitor and develop each student's profile and to prepare initial drafts of references </w:t>
                            </w:r>
                            <w:r>
                              <w:rPr>
                                <w:rFonts w:ascii="Arial" w:hAnsi="Arial" w:cs="Arial"/>
                                <w:sz w:val="24"/>
                                <w:szCs w:val="24"/>
                              </w:rPr>
                              <w:tab/>
                            </w:r>
                            <w:r w:rsidRPr="00425F25">
                              <w:rPr>
                                <w:rFonts w:ascii="Arial" w:hAnsi="Arial" w:cs="Arial"/>
                                <w:sz w:val="24"/>
                                <w:szCs w:val="24"/>
                              </w:rPr>
                              <w:t>and reports as required.</w:t>
                            </w:r>
                          </w:p>
                          <w:p w14:paraId="502DB03F"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provide information and data as and when required.</w:t>
                            </w:r>
                          </w:p>
                          <w:p w14:paraId="40DBB9E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attend parents' evenings and discuss students' progress.</w:t>
                            </w:r>
                          </w:p>
                          <w:p w14:paraId="5BDF3FD5" w14:textId="03ECA545"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participate in appropriate meetings with colleagues in addition to those specified in </w:t>
                            </w:r>
                            <w:r>
                              <w:rPr>
                                <w:rFonts w:ascii="Arial" w:hAnsi="Arial" w:cs="Arial"/>
                                <w:sz w:val="24"/>
                                <w:szCs w:val="24"/>
                              </w:rPr>
                              <w:tab/>
                            </w:r>
                            <w:r w:rsidRPr="00425F25">
                              <w:rPr>
                                <w:rFonts w:ascii="Arial" w:hAnsi="Arial" w:cs="Arial"/>
                                <w:sz w:val="24"/>
                                <w:szCs w:val="24"/>
                              </w:rPr>
                              <w:t>the College calendar.</w:t>
                            </w:r>
                          </w:p>
                          <w:p w14:paraId="7A66CBB0" w14:textId="1484BC77" w:rsidR="00244157"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undertake other reasonable duties as required by the Principal.</w:t>
                            </w:r>
                          </w:p>
                          <w:p w14:paraId="3C579E52" w14:textId="77777777" w:rsidR="00425F25" w:rsidRDefault="00425F25" w:rsidP="00425F25">
                            <w:pPr>
                              <w:rPr>
                                <w:rFonts w:ascii="Arial" w:hAnsi="Arial" w:cs="Arial"/>
                                <w:sz w:val="24"/>
                                <w:szCs w:val="24"/>
                              </w:rPr>
                            </w:pPr>
                          </w:p>
                          <w:p w14:paraId="1F8DE6D0" w14:textId="77777777" w:rsidR="00425F25" w:rsidRPr="00425F25" w:rsidRDefault="00425F25" w:rsidP="00425F2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354.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" filled="f" strokecolor="white [3212]">
                <v:textbox>
                  <w:txbxContent>
                    <w:p w14:paraId="72E5EFAE" w14:textId="1D59EC9F" w:rsidR="00425F25" w:rsidRPr="00425F25" w:rsidRDefault="00425F25" w:rsidP="00425F25">
                      <w:pPr>
                        <w:rPr>
                          <w:rFonts w:ascii="Arial" w:hAnsi="Arial" w:cs="Arial"/>
                          <w:sz w:val="24"/>
                          <w:szCs w:val="24"/>
                        </w:rPr>
                      </w:pPr>
                      <w:r w:rsidRPr="00425F25">
                        <w:rPr>
                          <w:rFonts w:ascii="Century Gothic" w:hAnsi="Century Gothic"/>
                        </w:rPr>
                        <w:t>•</w:t>
                      </w:r>
                      <w:r w:rsidRPr="00425F25">
                        <w:rPr>
                          <w:rFonts w:ascii="Century Gothic" w:hAnsi="Century Gothic"/>
                        </w:rPr>
                        <w:tab/>
                      </w:r>
                      <w:r w:rsidRPr="00425F25">
                        <w:rPr>
                          <w:rFonts w:ascii="Arial" w:hAnsi="Arial" w:cs="Arial"/>
                          <w:sz w:val="24"/>
                          <w:szCs w:val="24"/>
                        </w:rPr>
                        <w:t xml:space="preserve">To liaise closely with the Head of Department and/or Head of School and refer students </w:t>
                      </w:r>
                      <w:r>
                        <w:rPr>
                          <w:rFonts w:ascii="Arial" w:hAnsi="Arial" w:cs="Arial"/>
                          <w:sz w:val="24"/>
                          <w:szCs w:val="24"/>
                        </w:rPr>
                        <w:tab/>
                      </w:r>
                      <w:r w:rsidRPr="00425F25">
                        <w:rPr>
                          <w:rFonts w:ascii="Arial" w:hAnsi="Arial" w:cs="Arial"/>
                          <w:sz w:val="24"/>
                          <w:szCs w:val="24"/>
                        </w:rPr>
                        <w:t>as appropriate.</w:t>
                      </w:r>
                    </w:p>
                    <w:p w14:paraId="0E1F220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liaise with parents/guardians/external agencies as appropriate.</w:t>
                      </w:r>
                    </w:p>
                    <w:p w14:paraId="11A9BBBF" w14:textId="1DD75586"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monitor and develop each student's profile and to prepare initial drafts of references </w:t>
                      </w:r>
                      <w:r>
                        <w:rPr>
                          <w:rFonts w:ascii="Arial" w:hAnsi="Arial" w:cs="Arial"/>
                          <w:sz w:val="24"/>
                          <w:szCs w:val="24"/>
                        </w:rPr>
                        <w:tab/>
                      </w:r>
                      <w:r w:rsidRPr="00425F25">
                        <w:rPr>
                          <w:rFonts w:ascii="Arial" w:hAnsi="Arial" w:cs="Arial"/>
                          <w:sz w:val="24"/>
                          <w:szCs w:val="24"/>
                        </w:rPr>
                        <w:t>and reports as required.</w:t>
                      </w:r>
                    </w:p>
                    <w:p w14:paraId="502DB03F"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provide information and data as and when required.</w:t>
                      </w:r>
                    </w:p>
                    <w:p w14:paraId="40DBB9EE" w14:textId="77777777"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To attend parents' evenings and discuss students' progress.</w:t>
                      </w:r>
                    </w:p>
                    <w:p w14:paraId="5BDF3FD5" w14:textId="03ECA545" w:rsidR="00425F25" w:rsidRPr="00425F25"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participate in appropriate meetings with colleagues in addition to those specified in </w:t>
                      </w:r>
                      <w:r>
                        <w:rPr>
                          <w:rFonts w:ascii="Arial" w:hAnsi="Arial" w:cs="Arial"/>
                          <w:sz w:val="24"/>
                          <w:szCs w:val="24"/>
                        </w:rPr>
                        <w:tab/>
                      </w:r>
                      <w:r w:rsidRPr="00425F25">
                        <w:rPr>
                          <w:rFonts w:ascii="Arial" w:hAnsi="Arial" w:cs="Arial"/>
                          <w:sz w:val="24"/>
                          <w:szCs w:val="24"/>
                        </w:rPr>
                        <w:t>the College calendar.</w:t>
                      </w:r>
                    </w:p>
                    <w:p w14:paraId="7A66CBB0" w14:textId="1484BC77" w:rsidR="00244157" w:rsidRDefault="00425F25" w:rsidP="00425F25">
                      <w:pPr>
                        <w:rPr>
                          <w:rFonts w:ascii="Arial" w:hAnsi="Arial" w:cs="Arial"/>
                          <w:sz w:val="24"/>
                          <w:szCs w:val="24"/>
                        </w:rPr>
                      </w:pPr>
                      <w:r w:rsidRPr="00425F25">
                        <w:rPr>
                          <w:rFonts w:ascii="Arial" w:hAnsi="Arial" w:cs="Arial"/>
                          <w:sz w:val="24"/>
                          <w:szCs w:val="24"/>
                        </w:rPr>
                        <w:t>•</w:t>
                      </w:r>
                      <w:r w:rsidRPr="00425F25">
                        <w:rPr>
                          <w:rFonts w:ascii="Arial" w:hAnsi="Arial" w:cs="Arial"/>
                          <w:sz w:val="24"/>
                          <w:szCs w:val="24"/>
                        </w:rPr>
                        <w:tab/>
                        <w:t xml:space="preserve">To undertake other reasonable duties as required by the </w:t>
                      </w:r>
                      <w:proofErr w:type="gramStart"/>
                      <w:r w:rsidRPr="00425F25">
                        <w:rPr>
                          <w:rFonts w:ascii="Arial" w:hAnsi="Arial" w:cs="Arial"/>
                          <w:sz w:val="24"/>
                          <w:szCs w:val="24"/>
                        </w:rPr>
                        <w:t>Principal</w:t>
                      </w:r>
                      <w:proofErr w:type="gramEnd"/>
                      <w:r w:rsidRPr="00425F25">
                        <w:rPr>
                          <w:rFonts w:ascii="Arial" w:hAnsi="Arial" w:cs="Arial"/>
                          <w:sz w:val="24"/>
                          <w:szCs w:val="24"/>
                        </w:rPr>
                        <w:t>.</w:t>
                      </w:r>
                    </w:p>
                    <w:p w14:paraId="3C579E52" w14:textId="77777777" w:rsidR="00425F25" w:rsidRDefault="00425F25" w:rsidP="00425F25">
                      <w:pPr>
                        <w:rPr>
                          <w:rFonts w:ascii="Arial" w:hAnsi="Arial" w:cs="Arial"/>
                          <w:sz w:val="24"/>
                          <w:szCs w:val="24"/>
                        </w:rPr>
                      </w:pPr>
                    </w:p>
                    <w:p w14:paraId="1F8DE6D0" w14:textId="77777777" w:rsidR="00425F25" w:rsidRPr="00425F25" w:rsidRDefault="00425F25" w:rsidP="00425F25">
                      <w:pPr>
                        <w:rPr>
                          <w:rFonts w:ascii="Arial" w:hAnsi="Arial" w:cs="Arial"/>
                          <w:sz w:val="24"/>
                          <w:szCs w:val="24"/>
                        </w:rPr>
                      </w:pP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2BA0F2F7" w14:textId="3E9F3468" w:rsidR="0093751C" w:rsidRDefault="0093751C" w:rsidP="00514D91">
      <w:r w:rsidRPr="0093751C">
        <w:rPr>
          <w:noProof/>
        </w:rPr>
        <w:lastRenderedPageBreak/>
        <w:drawing>
          <wp:anchor distT="0" distB="0" distL="114300" distR="114300" simplePos="0" relativeHeight="251658239" behindDoc="1" locked="0" layoutInCell="1" allowOverlap="1" wp14:anchorId="067D4D01" wp14:editId="1258975C">
            <wp:simplePos x="0" y="0"/>
            <wp:positionH relativeFrom="column">
              <wp:posOffset>0</wp:posOffset>
            </wp:positionH>
            <wp:positionV relativeFrom="paragraph">
              <wp:posOffset>5734</wp:posOffset>
            </wp:positionV>
            <wp:extent cx="7545018" cy="10672549"/>
            <wp:effectExtent l="0" t="0" r="0" b="0"/>
            <wp:wrapNone/>
            <wp:docPr id="57952968" name="Picture 2" descr="A white background with black and red logo&#10;&#10;Description automatically generated">
              <a:extLst xmlns:a="http://schemas.openxmlformats.org/drawingml/2006/main">
                <a:ext uri="{FF2B5EF4-FFF2-40B4-BE49-F238E27FC236}">
                  <a16:creationId xmlns:a16="http://schemas.microsoft.com/office/drawing/2014/main" id="{C4FEEAB8-F1DE-4B7F-F77A-72F92C03D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2968" name="Picture 2" descr="A white background with black and red logo&#10;&#10;Description automatically generated">
                      <a:extLst>
                        <a:ext uri="{FF2B5EF4-FFF2-40B4-BE49-F238E27FC236}">
                          <a16:creationId xmlns:a16="http://schemas.microsoft.com/office/drawing/2014/main" id="{C4FEEAB8-F1DE-4B7F-F77A-72F92C03D9FA}"/>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7545018" cy="10672549"/>
                    </a:xfrm>
                    <a:prstGeom prst="rect">
                      <a:avLst/>
                    </a:prstGeom>
                  </pic:spPr>
                </pic:pic>
              </a:graphicData>
            </a:graphic>
            <wp14:sizeRelH relativeFrom="margin">
              <wp14:pctWidth>0</wp14:pctWidth>
            </wp14:sizeRelH>
            <wp14:sizeRelV relativeFrom="margin">
              <wp14:pctHeight>0</wp14:pctHeight>
            </wp14:sizeRelV>
          </wp:anchor>
        </w:drawing>
      </w:r>
    </w:p>
    <w:p w14:paraId="005BD429" w14:textId="77777777" w:rsidR="0093751C" w:rsidRDefault="0093751C" w:rsidP="00514D91"/>
    <w:p w14:paraId="7DDA4C16" w14:textId="77777777" w:rsidR="0093751C" w:rsidRDefault="0093751C" w:rsidP="00514D91"/>
    <w:p w14:paraId="07CCCEE1" w14:textId="77777777" w:rsidR="0093751C" w:rsidRDefault="0093751C" w:rsidP="00514D91"/>
    <w:p w14:paraId="66D13477" w14:textId="7C76E527" w:rsidR="0093751C" w:rsidRDefault="0093751C" w:rsidP="00514D91"/>
    <w:p w14:paraId="02020F99" w14:textId="02DA586F" w:rsidR="0093751C" w:rsidRDefault="0093751C" w:rsidP="00514D91"/>
    <w:p w14:paraId="0786AF6E" w14:textId="02E495CE" w:rsidR="0093751C" w:rsidRDefault="00AC70F6" w:rsidP="00514D91">
      <w:r>
        <w:rPr>
          <w:noProof/>
        </w:rPr>
        <mc:AlternateContent>
          <mc:Choice Requires="wps">
            <w:drawing>
              <wp:anchor distT="45720" distB="45720" distL="114300" distR="114300" simplePos="0" relativeHeight="251675648" behindDoc="0" locked="0" layoutInCell="1" allowOverlap="1" wp14:anchorId="43530379" wp14:editId="5F55675D">
                <wp:simplePos x="0" y="0"/>
                <wp:positionH relativeFrom="column">
                  <wp:posOffset>142875</wp:posOffset>
                </wp:positionH>
                <wp:positionV relativeFrom="paragraph">
                  <wp:posOffset>2871</wp:posOffset>
                </wp:positionV>
                <wp:extent cx="6654800" cy="8968740"/>
                <wp:effectExtent l="0" t="0" r="0" b="3810"/>
                <wp:wrapSquare wrapText="bothSides"/>
                <wp:docPr id="1472624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8968740"/>
                        </a:xfrm>
                        <a:prstGeom prst="rect">
                          <a:avLst/>
                        </a:prstGeom>
                        <a:noFill/>
                        <a:ln w="9525">
                          <a:noFill/>
                          <a:miter lim="800000"/>
                          <a:headEnd/>
                          <a:tailEnd/>
                        </a:ln>
                      </wps:spPr>
                      <wps:txbx>
                        <w:txbxContent>
                          <w:p w14:paraId="2E220C0C" w14:textId="77777777" w:rsidR="00AC70F6" w:rsidRDefault="00AC70F6" w:rsidP="008B22CA">
                            <w:pPr>
                              <w:pStyle w:val="Title"/>
                              <w:rPr>
                                <w:rFonts w:ascii="Arial" w:hAnsi="Arial"/>
                                <w:sz w:val="28"/>
                              </w:rPr>
                            </w:pPr>
                          </w:p>
                          <w:p w14:paraId="53242ACD" w14:textId="5BAAC817" w:rsidR="00B92928" w:rsidRDefault="00425F25">
                            <w:r w:rsidRPr="00425F25">
                              <w:rPr>
                                <w:noProof/>
                              </w:rPr>
                              <w:drawing>
                                <wp:inline distT="0" distB="0" distL="0" distR="0" wp14:anchorId="66DAB21C" wp14:editId="31D94146">
                                  <wp:extent cx="6324600" cy="7000875"/>
                                  <wp:effectExtent l="0" t="0" r="0" b="0"/>
                                  <wp:docPr id="310555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4600" cy="70008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30379" id="_x0000_s1030" type="#_x0000_t202" style="position:absolute;margin-left:11.25pt;margin-top:.25pt;width:524pt;height:706.2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" filled="f" stroked="f">
                <v:textbox>
                  <w:txbxContent>
                    <w:p w14:paraId="2E220C0C" w14:textId="77777777" w:rsidR="00AC70F6" w:rsidRDefault="00AC70F6" w:rsidP="008B22CA">
                      <w:pPr>
                        <w:pStyle w:val="Title"/>
                        <w:rPr>
                          <w:rFonts w:ascii="Arial" w:hAnsi="Arial"/>
                          <w:sz w:val="28"/>
                        </w:rPr>
                      </w:pPr>
                    </w:p>
                    <w:p w14:paraId="53242ACD" w14:textId="5BAAC817" w:rsidR="00B92928" w:rsidRDefault="00425F25">
                      <w:r w:rsidRPr="00425F25">
                        <w:rPr>
                          <w:noProof/>
                        </w:rPr>
                        <w:drawing>
                          <wp:inline distT="0" distB="0" distL="0" distR="0" wp14:anchorId="66DAB21C" wp14:editId="31D94146">
                            <wp:extent cx="6324600" cy="7000875"/>
                            <wp:effectExtent l="0" t="0" r="0" b="0"/>
                            <wp:docPr id="310555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4600" cy="7000875"/>
                                    </a:xfrm>
                                    <a:prstGeom prst="rect">
                                      <a:avLst/>
                                    </a:prstGeom>
                                    <a:noFill/>
                                    <a:ln>
                                      <a:noFill/>
                                    </a:ln>
                                  </pic:spPr>
                                </pic:pic>
                              </a:graphicData>
                            </a:graphic>
                          </wp:inline>
                        </w:drawing>
                      </w:r>
                    </w:p>
                  </w:txbxContent>
                </v:textbox>
                <w10:wrap type="square"/>
              </v:shape>
            </w:pict>
          </mc:Fallback>
        </mc:AlternateContent>
      </w:r>
    </w:p>
    <w:p w14:paraId="31F1DC61" w14:textId="1533E4FE" w:rsidR="0093751C" w:rsidRDefault="0093751C" w:rsidP="00514D91"/>
    <w:p w14:paraId="6D011B37" w14:textId="75182820" w:rsidR="0093751C" w:rsidRDefault="0093751C" w:rsidP="00514D91"/>
    <w:p w14:paraId="20EA0292" w14:textId="0507339F" w:rsidR="0093751C" w:rsidRDefault="0093751C" w:rsidP="00514D91"/>
    <w:p w14:paraId="33CF3941" w14:textId="6C663CCA" w:rsidR="0093751C" w:rsidRDefault="0093751C" w:rsidP="00514D91"/>
    <w:p w14:paraId="7B191741" w14:textId="77777777" w:rsidR="0093751C" w:rsidRDefault="0093751C" w:rsidP="00514D91"/>
    <w:p w14:paraId="26BDCC06" w14:textId="77777777" w:rsidR="0093751C" w:rsidRDefault="0093751C" w:rsidP="00514D91"/>
    <w:p w14:paraId="360E35EF" w14:textId="77777777" w:rsidR="0093751C" w:rsidRDefault="0093751C" w:rsidP="00514D91"/>
    <w:p w14:paraId="2A453960" w14:textId="77777777" w:rsidR="0093751C" w:rsidRDefault="0093751C" w:rsidP="00514D91"/>
    <w:p w14:paraId="5149EC51" w14:textId="77777777" w:rsidR="0093751C" w:rsidRDefault="0093751C" w:rsidP="00514D91"/>
    <w:p w14:paraId="22BD1A5A" w14:textId="77777777" w:rsidR="0093751C" w:rsidRDefault="0093751C" w:rsidP="00514D91"/>
    <w:p w14:paraId="2205C544" w14:textId="77777777" w:rsidR="0093751C" w:rsidRDefault="0093751C" w:rsidP="00514D91"/>
    <w:p w14:paraId="507C661C" w14:textId="77777777" w:rsidR="0093751C" w:rsidRDefault="0093751C" w:rsidP="00514D91"/>
    <w:p w14:paraId="1B59D2C1" w14:textId="77777777" w:rsidR="0093751C" w:rsidRDefault="0093751C" w:rsidP="00514D91"/>
    <w:p w14:paraId="2234CBF2" w14:textId="77777777" w:rsidR="0093751C" w:rsidRDefault="0093751C" w:rsidP="00514D91"/>
    <w:p w14:paraId="0F6857E3" w14:textId="77777777" w:rsidR="0093751C" w:rsidRDefault="0093751C" w:rsidP="00514D91"/>
    <w:p w14:paraId="72BD2D44" w14:textId="77777777" w:rsidR="0093751C" w:rsidRDefault="0093751C" w:rsidP="00514D91"/>
    <w:p w14:paraId="35699307" w14:textId="77777777" w:rsidR="0093751C" w:rsidRDefault="0093751C" w:rsidP="00514D91"/>
    <w:p w14:paraId="0F020B67" w14:textId="77777777" w:rsidR="0093751C" w:rsidRDefault="0093751C" w:rsidP="00514D91"/>
    <w:p w14:paraId="24D355D6" w14:textId="77777777" w:rsidR="0093751C" w:rsidRDefault="0093751C" w:rsidP="00514D91"/>
    <w:p w14:paraId="7AB59EF8" w14:textId="77777777" w:rsidR="0093751C" w:rsidRDefault="0093751C" w:rsidP="00514D91"/>
    <w:p w14:paraId="3DA4729A" w14:textId="77777777" w:rsidR="0093751C" w:rsidRDefault="0093751C" w:rsidP="00514D91"/>
    <w:p w14:paraId="28FB2834" w14:textId="77777777" w:rsidR="0093751C" w:rsidRDefault="0093751C" w:rsidP="00514D91"/>
    <w:p w14:paraId="6E7C7000" w14:textId="77777777" w:rsidR="0093751C" w:rsidRDefault="0093751C" w:rsidP="00514D91"/>
    <w:p w14:paraId="0654E4B7" w14:textId="77777777" w:rsidR="0093751C" w:rsidRDefault="0093751C" w:rsidP="00514D91"/>
    <w:p w14:paraId="2D93789A" w14:textId="77777777" w:rsidR="0093751C" w:rsidRDefault="0093751C" w:rsidP="00514D91"/>
    <w:p w14:paraId="7954E065" w14:textId="77777777" w:rsidR="0093751C" w:rsidRDefault="0093751C" w:rsidP="00514D91"/>
    <w:p w14:paraId="2CEAAEC9" w14:textId="77777777" w:rsidR="0093751C" w:rsidRDefault="0093751C" w:rsidP="00514D91"/>
    <w:p w14:paraId="3349DFFC" w14:textId="77777777" w:rsidR="0093751C" w:rsidRDefault="0093751C" w:rsidP="00514D91"/>
    <w:p w14:paraId="2B79154A" w14:textId="77777777" w:rsidR="0093751C" w:rsidRDefault="0093751C" w:rsidP="00514D91"/>
    <w:p w14:paraId="61C2C277" w14:textId="77777777" w:rsidR="0093751C" w:rsidRDefault="0093751C" w:rsidP="00514D91"/>
    <w:p w14:paraId="4FCE811F" w14:textId="24BF4496" w:rsidR="0093751C" w:rsidRDefault="0093751C" w:rsidP="00514D91"/>
    <w:p w14:paraId="64DA37CF" w14:textId="7390A815" w:rsidR="0093751C" w:rsidRDefault="0093751C" w:rsidP="00514D91"/>
    <w:p w14:paraId="510B37AA" w14:textId="77777777" w:rsidR="0093751C" w:rsidRDefault="0093751C" w:rsidP="00514D91"/>
    <w:p w14:paraId="1CA2800C" w14:textId="77777777" w:rsidR="0093751C" w:rsidRDefault="0093751C" w:rsidP="00514D91"/>
    <w:p w14:paraId="0C83ADD8" w14:textId="2869D93C" w:rsidR="0093751C" w:rsidRDefault="00FA2984" w:rsidP="00514D91">
      <w:r>
        <w:tab/>
      </w:r>
      <w:r w:rsidR="00C113EC" w:rsidRPr="00C113EC">
        <w:rPr>
          <w:noProof/>
        </w:rPr>
        <w:drawing>
          <wp:inline distT="0" distB="0" distL="0" distR="0" wp14:anchorId="62FD7595" wp14:editId="12497DC0">
            <wp:extent cx="6324600" cy="5810250"/>
            <wp:effectExtent l="0" t="0" r="0" b="0"/>
            <wp:docPr id="4459651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4600" cy="5810250"/>
                    </a:xfrm>
                    <a:prstGeom prst="rect">
                      <a:avLst/>
                    </a:prstGeom>
                    <a:noFill/>
                    <a:ln>
                      <a:noFill/>
                    </a:ln>
                  </pic:spPr>
                </pic:pic>
              </a:graphicData>
            </a:graphic>
          </wp:inline>
        </w:drawing>
      </w:r>
    </w:p>
    <w:p w14:paraId="2C6398BF" w14:textId="77777777" w:rsidR="00C113EC" w:rsidRPr="00DD6441" w:rsidRDefault="00C113EC" w:rsidP="00C113EC">
      <w:pPr>
        <w:ind w:left="720"/>
        <w:rPr>
          <w:rFonts w:ascii="Arial" w:hAnsi="Arial" w:cs="Arial"/>
          <w:b/>
          <w:bCs/>
          <w:szCs w:val="20"/>
        </w:rPr>
      </w:pPr>
      <w:r w:rsidRPr="00DD6441">
        <w:rPr>
          <w:rFonts w:ascii="Arial" w:hAnsi="Arial" w:cs="Arial"/>
          <w:b/>
          <w:bCs/>
          <w:szCs w:val="20"/>
        </w:rPr>
        <w:t>Gateway College is subject to the Safeguarding Vulnerable Groups Act 2006 which requires that any candidate appointed must produce:</w:t>
      </w:r>
    </w:p>
    <w:p w14:paraId="03E79163" w14:textId="77777777" w:rsidR="00C113EC" w:rsidRPr="00DD6441" w:rsidRDefault="00C113EC" w:rsidP="00C113EC">
      <w:pPr>
        <w:rPr>
          <w:rFonts w:ascii="Arial" w:hAnsi="Arial" w:cs="Arial"/>
          <w:b/>
          <w:bCs/>
          <w:szCs w:val="20"/>
        </w:rPr>
      </w:pPr>
    </w:p>
    <w:p w14:paraId="65C126B4" w14:textId="77777777" w:rsidR="00C113EC" w:rsidRPr="00DD6441" w:rsidRDefault="00C113EC" w:rsidP="00C113EC">
      <w:pPr>
        <w:numPr>
          <w:ilvl w:val="0"/>
          <w:numId w:val="28"/>
        </w:numPr>
        <w:spacing w:after="0" w:line="240" w:lineRule="auto"/>
        <w:rPr>
          <w:rFonts w:ascii="Arial" w:hAnsi="Arial" w:cs="Arial"/>
          <w:b/>
          <w:bCs/>
          <w:szCs w:val="20"/>
        </w:rPr>
      </w:pPr>
      <w:r w:rsidRPr="00DD6441">
        <w:rPr>
          <w:rFonts w:ascii="Arial" w:hAnsi="Arial" w:cs="Arial"/>
          <w:b/>
          <w:bCs/>
          <w:szCs w:val="20"/>
        </w:rPr>
        <w:t>A DBS clearance certificate</w:t>
      </w:r>
    </w:p>
    <w:p w14:paraId="3DF6B9E2" w14:textId="77777777" w:rsidR="00C113EC" w:rsidRPr="00DD6441" w:rsidRDefault="00C113EC" w:rsidP="00C113EC">
      <w:pPr>
        <w:numPr>
          <w:ilvl w:val="0"/>
          <w:numId w:val="28"/>
        </w:numPr>
        <w:spacing w:after="0" w:line="240" w:lineRule="auto"/>
        <w:rPr>
          <w:rFonts w:ascii="Arial" w:hAnsi="Arial" w:cs="Arial"/>
          <w:b/>
          <w:bCs/>
          <w:szCs w:val="20"/>
        </w:rPr>
      </w:pPr>
      <w:r w:rsidRPr="00DD6441">
        <w:rPr>
          <w:rFonts w:ascii="Arial" w:hAnsi="Arial" w:cs="Arial"/>
          <w:b/>
          <w:bCs/>
          <w:szCs w:val="20"/>
        </w:rPr>
        <w:t>Proof of identity</w:t>
      </w:r>
    </w:p>
    <w:p w14:paraId="3D45DB8F" w14:textId="77777777" w:rsidR="00C113EC" w:rsidRPr="00DD6441" w:rsidRDefault="00C113EC" w:rsidP="00C113EC">
      <w:pPr>
        <w:numPr>
          <w:ilvl w:val="0"/>
          <w:numId w:val="28"/>
        </w:numPr>
        <w:spacing w:after="0" w:line="240" w:lineRule="auto"/>
        <w:rPr>
          <w:rFonts w:ascii="Arial" w:hAnsi="Arial" w:cs="Arial"/>
          <w:b/>
          <w:bCs/>
          <w:szCs w:val="20"/>
        </w:rPr>
      </w:pPr>
      <w:r w:rsidRPr="00DD6441">
        <w:rPr>
          <w:rFonts w:ascii="Arial" w:hAnsi="Arial" w:cs="Arial"/>
          <w:b/>
          <w:bCs/>
          <w:szCs w:val="20"/>
        </w:rPr>
        <w:t>Proof of qualifications</w:t>
      </w:r>
    </w:p>
    <w:p w14:paraId="3C04C93A" w14:textId="77777777" w:rsidR="00C113EC" w:rsidRPr="00DD6441" w:rsidRDefault="00C113EC" w:rsidP="00C113EC">
      <w:pPr>
        <w:numPr>
          <w:ilvl w:val="0"/>
          <w:numId w:val="28"/>
        </w:numPr>
        <w:spacing w:after="0" w:line="240" w:lineRule="auto"/>
        <w:rPr>
          <w:rFonts w:ascii="Arial" w:hAnsi="Arial" w:cs="Arial"/>
          <w:b/>
          <w:bCs/>
          <w:szCs w:val="20"/>
        </w:rPr>
      </w:pPr>
      <w:r w:rsidRPr="00DD6441">
        <w:rPr>
          <w:rFonts w:ascii="Arial" w:hAnsi="Arial" w:cs="Arial"/>
          <w:b/>
          <w:bCs/>
          <w:szCs w:val="20"/>
        </w:rPr>
        <w:t xml:space="preserve">Proof of the right to work in the </w:t>
      </w:r>
      <w:smartTag w:uri="urn:schemas-microsoft-com:office:smarttags" w:element="PlaceType">
        <w:smartTag w:uri="urn:schemas-microsoft-com:office:smarttags" w:element="country-region">
          <w:r w:rsidRPr="00DD6441">
            <w:rPr>
              <w:rFonts w:ascii="Arial" w:hAnsi="Arial" w:cs="Arial"/>
              <w:b/>
              <w:bCs/>
              <w:szCs w:val="20"/>
            </w:rPr>
            <w:t>UK</w:t>
          </w:r>
        </w:smartTag>
      </w:smartTag>
      <w:r w:rsidRPr="00DD6441">
        <w:rPr>
          <w:rFonts w:ascii="Arial" w:hAnsi="Arial" w:cs="Arial"/>
          <w:b/>
          <w:bCs/>
          <w:szCs w:val="20"/>
        </w:rPr>
        <w:t>.</w:t>
      </w:r>
    </w:p>
    <w:p w14:paraId="1EA88C77" w14:textId="77777777" w:rsidR="00C113EC" w:rsidRPr="00DD6441" w:rsidRDefault="00C113EC" w:rsidP="00C113EC">
      <w:pPr>
        <w:rPr>
          <w:rFonts w:ascii="Arial" w:hAnsi="Arial" w:cs="Arial"/>
          <w:b/>
          <w:bCs/>
          <w:szCs w:val="20"/>
        </w:rPr>
      </w:pPr>
    </w:p>
    <w:p w14:paraId="43217544" w14:textId="77777777" w:rsidR="00C113EC" w:rsidRPr="00DD6441" w:rsidRDefault="00C113EC" w:rsidP="00C113EC">
      <w:pPr>
        <w:ind w:firstLine="720"/>
        <w:rPr>
          <w:rFonts w:ascii="Arial" w:hAnsi="Arial" w:cs="Arial"/>
          <w:b/>
          <w:bCs/>
          <w:szCs w:val="20"/>
        </w:rPr>
      </w:pPr>
      <w:r w:rsidRPr="00DD6441">
        <w:rPr>
          <w:rFonts w:ascii="Arial" w:hAnsi="Arial" w:cs="Arial"/>
          <w:b/>
          <w:bCs/>
          <w:szCs w:val="20"/>
        </w:rPr>
        <w:t xml:space="preserve">All of these documents must be produced </w:t>
      </w:r>
      <w:r w:rsidRPr="00DD6441">
        <w:rPr>
          <w:rFonts w:ascii="Arial" w:hAnsi="Arial" w:cs="Arial"/>
          <w:b/>
          <w:bCs/>
          <w:szCs w:val="20"/>
          <w:u w:val="single"/>
        </w:rPr>
        <w:t>BEFORE</w:t>
      </w:r>
      <w:r w:rsidRPr="00DD6441">
        <w:rPr>
          <w:rFonts w:ascii="Arial" w:hAnsi="Arial" w:cs="Arial"/>
          <w:b/>
          <w:bCs/>
          <w:szCs w:val="20"/>
        </w:rPr>
        <w:t xml:space="preserve"> commencement of employment.</w:t>
      </w:r>
    </w:p>
    <w:p w14:paraId="58E19E58" w14:textId="77777777" w:rsidR="0093751C" w:rsidRDefault="0093751C" w:rsidP="00514D91"/>
    <w:p w14:paraId="10688B5A" w14:textId="4E7FE1A0" w:rsidR="0093751C" w:rsidRDefault="0093751C" w:rsidP="00514D91"/>
    <w:p w14:paraId="20141280" w14:textId="240D057B" w:rsidR="0093751C" w:rsidRDefault="00FA2984" w:rsidP="00514D91">
      <w:r>
        <w:tab/>
      </w:r>
    </w:p>
    <w:p w14:paraId="200B2990" w14:textId="1329B91B" w:rsidR="0093751C" w:rsidRDefault="0093751C" w:rsidP="00514D91"/>
    <w:p w14:paraId="493570C6" w14:textId="6A3F0514" w:rsidR="0093751C" w:rsidRDefault="0093751C"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AE86CC7"/>
    <w:multiLevelType w:val="hybridMultilevel"/>
    <w:tmpl w:val="D632F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AB60CFE"/>
    <w:multiLevelType w:val="hybridMultilevel"/>
    <w:tmpl w:val="1A628B0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2"/>
  </w:num>
  <w:num w:numId="2" w16cid:durableId="1452703079">
    <w:abstractNumId w:val="9"/>
  </w:num>
  <w:num w:numId="3" w16cid:durableId="2029479103">
    <w:abstractNumId w:val="20"/>
  </w:num>
  <w:num w:numId="4" w16cid:durableId="1590188408">
    <w:abstractNumId w:val="17"/>
  </w:num>
  <w:num w:numId="5" w16cid:durableId="2033070104">
    <w:abstractNumId w:val="22"/>
  </w:num>
  <w:num w:numId="6" w16cid:durableId="1454711907">
    <w:abstractNumId w:val="16"/>
  </w:num>
  <w:num w:numId="7" w16cid:durableId="1162356233">
    <w:abstractNumId w:val="13"/>
  </w:num>
  <w:num w:numId="8" w16cid:durableId="223763398">
    <w:abstractNumId w:val="7"/>
  </w:num>
  <w:num w:numId="9" w16cid:durableId="1713308440">
    <w:abstractNumId w:val="5"/>
  </w:num>
  <w:num w:numId="10" w16cid:durableId="2094357610">
    <w:abstractNumId w:val="3"/>
  </w:num>
  <w:num w:numId="11" w16cid:durableId="933130403">
    <w:abstractNumId w:val="25"/>
  </w:num>
  <w:num w:numId="12" w16cid:durableId="745225755">
    <w:abstractNumId w:val="27"/>
  </w:num>
  <w:num w:numId="13" w16cid:durableId="755250355">
    <w:abstractNumId w:val="24"/>
  </w:num>
  <w:num w:numId="14" w16cid:durableId="1694838513">
    <w:abstractNumId w:val="18"/>
  </w:num>
  <w:num w:numId="15" w16cid:durableId="1695114527">
    <w:abstractNumId w:val="12"/>
  </w:num>
  <w:num w:numId="16" w16cid:durableId="1710106804">
    <w:abstractNumId w:val="8"/>
  </w:num>
  <w:num w:numId="17" w16cid:durableId="833453449">
    <w:abstractNumId w:val="19"/>
  </w:num>
  <w:num w:numId="18" w16cid:durableId="1333603703">
    <w:abstractNumId w:val="26"/>
  </w:num>
  <w:num w:numId="19" w16cid:durableId="1394426146">
    <w:abstractNumId w:val="15"/>
  </w:num>
  <w:num w:numId="20" w16cid:durableId="1235552256">
    <w:abstractNumId w:val="28"/>
  </w:num>
  <w:num w:numId="21" w16cid:durableId="1599025547">
    <w:abstractNumId w:val="21"/>
  </w:num>
  <w:num w:numId="22" w16cid:durableId="234049622">
    <w:abstractNumId w:val="0"/>
  </w:num>
  <w:num w:numId="23" w16cid:durableId="1008407513">
    <w:abstractNumId w:val="1"/>
  </w:num>
  <w:num w:numId="24" w16cid:durableId="1937323394">
    <w:abstractNumId w:val="10"/>
  </w:num>
  <w:num w:numId="25" w16cid:durableId="765003747">
    <w:abstractNumId w:val="23"/>
  </w:num>
  <w:num w:numId="26" w16cid:durableId="1959799046">
    <w:abstractNumId w:val="4"/>
  </w:num>
  <w:num w:numId="27" w16cid:durableId="2084374775">
    <w:abstractNumId w:val="11"/>
  </w:num>
  <w:num w:numId="28" w16cid:durableId="2094545230">
    <w:abstractNumId w:val="14"/>
  </w:num>
  <w:num w:numId="29" w16cid:durableId="68617649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106111"/>
    <w:rsid w:val="001A6406"/>
    <w:rsid w:val="00216B86"/>
    <w:rsid w:val="00244157"/>
    <w:rsid w:val="00332F18"/>
    <w:rsid w:val="00425F25"/>
    <w:rsid w:val="00443562"/>
    <w:rsid w:val="004A78D5"/>
    <w:rsid w:val="00514D91"/>
    <w:rsid w:val="00520374"/>
    <w:rsid w:val="005879EB"/>
    <w:rsid w:val="005C24BE"/>
    <w:rsid w:val="005F12D1"/>
    <w:rsid w:val="00612C71"/>
    <w:rsid w:val="00642E37"/>
    <w:rsid w:val="007775B9"/>
    <w:rsid w:val="00791B66"/>
    <w:rsid w:val="008572D0"/>
    <w:rsid w:val="008A0786"/>
    <w:rsid w:val="008B22CA"/>
    <w:rsid w:val="00916F4B"/>
    <w:rsid w:val="009271E3"/>
    <w:rsid w:val="0093751C"/>
    <w:rsid w:val="00957337"/>
    <w:rsid w:val="00A427FE"/>
    <w:rsid w:val="00AC70F6"/>
    <w:rsid w:val="00B92928"/>
    <w:rsid w:val="00BD755D"/>
    <w:rsid w:val="00BE214B"/>
    <w:rsid w:val="00C113EC"/>
    <w:rsid w:val="00CB341F"/>
    <w:rsid w:val="00D17EEE"/>
    <w:rsid w:val="00F42756"/>
    <w:rsid w:val="00FA29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Type"/>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w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190.wmf"/><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wmf"/><Relationship Id="rId28" Type="http://schemas.openxmlformats.org/officeDocument/2006/relationships/fontTable" Target="fontTable.xml"/><Relationship Id="rId10" Type="http://schemas.openxmlformats.org/officeDocument/2006/relationships/image" Target="media/image6.sv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17</Pages>
  <Words>49</Words>
  <Characters>499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5</cp:revision>
  <dcterms:created xsi:type="dcterms:W3CDTF">2024-11-04T14:14:00Z</dcterms:created>
  <dcterms:modified xsi:type="dcterms:W3CDTF">2024-11-05T13:09:00Z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